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4" w:rsidRPr="00640804" w:rsidRDefault="00047462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0474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226.95pt;margin-top:-23.7pt;width:252.25pt;height:78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" strokecolor="white">
            <v:textbox>
              <w:txbxContent>
                <w:p w:rsidR="00640804" w:rsidRPr="00641D51" w:rsidRDefault="00640804" w:rsidP="007110D7">
                  <w:pPr>
                    <w:spacing w:after="0" w:line="240" w:lineRule="auto"/>
                    <w:jc w:val="both"/>
                  </w:pPr>
                  <w:r w:rsidRPr="0064080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 w:rsidRPr="006408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38.03.04 Государственное и муниципальное управление</w:t>
                  </w:r>
                  <w:r w:rsidRPr="00640804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</w:t>
                  </w:r>
                  <w:r w:rsidRPr="006408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40804">
                    <w:rPr>
                      <w:rFonts w:ascii="Times New Roman" w:eastAsia="Courier New" w:hAnsi="Times New Roman"/>
                      <w:b/>
                      <w:sz w:val="20"/>
                      <w:szCs w:val="20"/>
                      <w:lang w:bidi="ru-RU"/>
                    </w:rPr>
                    <w:t>Государственная и муниципальная служба»</w:t>
                  </w:r>
                  <w:r w:rsidRPr="00640804">
                    <w:rPr>
                      <w:rFonts w:ascii="Times New Roman" w:eastAsia="Courier New" w:hAnsi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Pr="00640804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ОмГА от </w:t>
                  </w:r>
                  <w:bookmarkStart w:id="0" w:name="_Hlk132615066"/>
                  <w:r w:rsidR="00981D8B" w:rsidRPr="00371907">
                    <w:rPr>
                      <w:rFonts w:ascii="Times New Roman" w:hAnsi="Times New Roman"/>
                      <w:sz w:val="20"/>
                      <w:szCs w:val="20"/>
                    </w:rPr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640804" w:rsidRPr="00640804" w:rsidRDefault="00640804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64080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640804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«</w:t>
      </w:r>
      <w:r w:rsidRPr="0064080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Омская гуманитарная академия»</w:t>
      </w: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8"/>
          <w:szCs w:val="28"/>
          <w:lang w:eastAsia="ru-RU" w:bidi="ru-RU"/>
        </w:rPr>
      </w:pPr>
      <w:r w:rsidRPr="00640804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Кафедра «</w:t>
      </w:r>
      <w:bookmarkStart w:id="1" w:name="_Hlk132615849"/>
      <w:r w:rsidR="00981D8B" w:rsidRPr="00981D8B">
        <w:rPr>
          <w:rFonts w:ascii="Times New Roman" w:hAnsi="Times New Roman"/>
          <w:sz w:val="28"/>
          <w:szCs w:val="28"/>
        </w:rPr>
        <w:t>Экономики и управления</w:t>
      </w:r>
      <w:bookmarkEnd w:id="1"/>
      <w:r w:rsidRPr="00981D8B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»</w:t>
      </w: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640804" w:rsidRPr="00640804" w:rsidRDefault="00047462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047462">
        <w:rPr>
          <w:noProof/>
        </w:rPr>
        <w:pict>
          <v:shape id="Надпись 307" o:spid="_x0000_s1030" type="#_x0000_t202" style="position:absolute;left:0;text-align:left;margin-left:254.15pt;margin-top:1.15pt;width:187.1pt;height:75.0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DVpssuOwIAACw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640804" w:rsidRPr="00640804" w:rsidRDefault="00640804" w:rsidP="00640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0804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640804" w:rsidRPr="007110D7" w:rsidRDefault="00640804" w:rsidP="00640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640804" w:rsidRPr="007110D7" w:rsidRDefault="00640804" w:rsidP="00640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804" w:rsidRPr="007110D7" w:rsidRDefault="00640804" w:rsidP="00A02FEC">
                  <w:pPr>
                    <w:spacing w:after="0" w:line="240" w:lineRule="auto"/>
                    <w:ind w:left="17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А.Э. Еремеев</w:t>
                  </w:r>
                </w:p>
                <w:p w:rsidR="00640804" w:rsidRPr="004601DC" w:rsidRDefault="00981D8B" w:rsidP="00981D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rFonts w:ascii="Times New Roman" w:hAnsi="Times New Roman"/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0804" w:rsidRPr="00640804" w:rsidRDefault="00640804" w:rsidP="006408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0804" w:rsidRPr="00640804" w:rsidRDefault="00640804" w:rsidP="006408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640804" w:rsidRPr="00640804" w:rsidRDefault="00640804" w:rsidP="006408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640804" w:rsidRPr="00640804" w:rsidRDefault="00640804" w:rsidP="006408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640804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64080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АДМИНИСТРАТИВНОЕ ПРАВО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proofErr w:type="gramStart"/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.В.08</w:t>
      </w:r>
    </w:p>
    <w:p w:rsidR="00640804" w:rsidRPr="00640804" w:rsidRDefault="00640804" w:rsidP="0064080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804" w:rsidRPr="00640804" w:rsidRDefault="00640804" w:rsidP="00640804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640804" w:rsidRPr="00640804" w:rsidRDefault="00640804" w:rsidP="00640804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программе бакалавриата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(программа </w:t>
      </w:r>
      <w:proofErr w:type="gramStart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академического</w:t>
      </w:r>
      <w:proofErr w:type="gramEnd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бакалавриата)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r w:rsidRPr="00640804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38.03.04 Государственное и муниципальное управление </w:t>
      </w: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(уровень бакалавриата)</w:t>
      </w: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cr/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Направленность (профиль) программы: «</w:t>
      </w:r>
      <w:r w:rsidRPr="00640804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Государственная и муниципальная служба</w:t>
      </w: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»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Виды профессиональной деятельности: организационно-управленческая (основной)</w:t>
      </w:r>
      <w:proofErr w:type="gramStart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4601DC" w:rsidRDefault="004601DC" w:rsidP="004601DC">
      <w:pPr>
        <w:suppressAutoHyphens/>
        <w:spacing w:after="0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bookmarkStart w:id="4" w:name="_Hlk104375180"/>
      <w:r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6565E" w:rsidRPr="0066565E" w:rsidRDefault="00981D8B" w:rsidP="0066565E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5" w:name="_GoBack"/>
      <w:bookmarkStart w:id="6" w:name="_Hlk104374542"/>
      <w:bookmarkStart w:id="7" w:name="_Hlk104390817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заочной формы обучения 2019/2020</w:t>
      </w:r>
      <w:r w:rsidR="0066565E" w:rsidRPr="0066565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bookmarkEnd w:id="5"/>
    <w:p w:rsidR="00D63B64" w:rsidRDefault="00D63B64" w:rsidP="00D63B64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</w:p>
    <w:p w:rsidR="004601DC" w:rsidRDefault="004601DC" w:rsidP="004601DC">
      <w:pPr>
        <w:suppressAutoHyphens/>
        <w:spacing w:after="0"/>
        <w:contextualSpacing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601DC" w:rsidRDefault="004601DC" w:rsidP="004601DC">
      <w:pPr>
        <w:suppressAutoHyphens/>
        <w:spacing w:after="0"/>
        <w:contextualSpacing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601DC" w:rsidRDefault="00981D8B" w:rsidP="004601DC">
      <w:pPr>
        <w:suppressAutoHyphens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p w:rsidR="004601DC" w:rsidRDefault="004601DC" w:rsidP="004601DC">
      <w:pPr>
        <w:widowControl w:val="0"/>
        <w:suppressAutoHyphens/>
        <w:autoSpaceDE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End w:id="3"/>
      <w:bookmarkEnd w:id="4"/>
      <w:bookmarkEnd w:id="6"/>
    </w:p>
    <w:p w:rsidR="00640804" w:rsidRPr="00640804" w:rsidRDefault="00640804" w:rsidP="00640804">
      <w:pPr>
        <w:spacing w:after="200" w:line="276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640804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804" w:rsidRPr="00640804" w:rsidRDefault="00640804" w:rsidP="00640804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64080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7110D7" w:rsidRPr="002D4D3C" w:rsidRDefault="007110D7" w:rsidP="007110D7">
      <w:pPr>
        <w:rPr>
          <w:rFonts w:ascii="Times New Roman" w:hAnsi="Times New Roman"/>
          <w:spacing w:val="-3"/>
          <w:sz w:val="24"/>
          <w:szCs w:val="24"/>
        </w:rPr>
      </w:pPr>
    </w:p>
    <w:p w:rsidR="007110D7" w:rsidRPr="002D4D3C" w:rsidRDefault="007110D7" w:rsidP="007110D7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D3C">
        <w:rPr>
          <w:rFonts w:ascii="Times New Roman" w:hAnsi="Times New Roman"/>
          <w:sz w:val="24"/>
          <w:szCs w:val="24"/>
        </w:rPr>
        <w:t>к.ю.н</w:t>
      </w:r>
      <w:proofErr w:type="spellEnd"/>
      <w:r w:rsidRPr="002D4D3C">
        <w:rPr>
          <w:rFonts w:ascii="Times New Roman" w:hAnsi="Times New Roman"/>
          <w:sz w:val="24"/>
          <w:szCs w:val="24"/>
        </w:rPr>
        <w:t xml:space="preserve">., доцент </w:t>
      </w:r>
      <w:r w:rsidRPr="002D4D3C">
        <w:rPr>
          <w:rFonts w:ascii="Times New Roman" w:hAnsi="Times New Roman"/>
          <w:spacing w:val="-3"/>
          <w:sz w:val="24"/>
          <w:szCs w:val="24"/>
        </w:rPr>
        <w:t>_________________ /</w:t>
      </w:r>
      <w:r w:rsidR="00981D8B">
        <w:rPr>
          <w:rFonts w:ascii="Times New Roman" w:hAnsi="Times New Roman"/>
          <w:sz w:val="24"/>
          <w:szCs w:val="24"/>
        </w:rPr>
        <w:t>Иванов В</w:t>
      </w:r>
      <w:r w:rsidRPr="002D4D3C">
        <w:rPr>
          <w:rFonts w:ascii="Times New Roman" w:hAnsi="Times New Roman"/>
          <w:sz w:val="24"/>
          <w:szCs w:val="24"/>
        </w:rPr>
        <w:t>.</w:t>
      </w:r>
      <w:r w:rsidR="00981D8B">
        <w:rPr>
          <w:rFonts w:ascii="Times New Roman" w:hAnsi="Times New Roman"/>
          <w:sz w:val="24"/>
          <w:szCs w:val="24"/>
        </w:rPr>
        <w:t>И.</w:t>
      </w:r>
      <w:r w:rsidRPr="002D4D3C">
        <w:rPr>
          <w:rFonts w:ascii="Times New Roman" w:hAnsi="Times New Roman"/>
          <w:sz w:val="24"/>
          <w:szCs w:val="24"/>
        </w:rPr>
        <w:t>/</w:t>
      </w:r>
    </w:p>
    <w:p w:rsidR="007110D7" w:rsidRPr="002D4D3C" w:rsidRDefault="007110D7" w:rsidP="007110D7">
      <w:pPr>
        <w:rPr>
          <w:rFonts w:ascii="Times New Roman" w:hAnsi="Times New Roman"/>
          <w:spacing w:val="-3"/>
          <w:sz w:val="24"/>
          <w:szCs w:val="24"/>
        </w:rPr>
      </w:pPr>
    </w:p>
    <w:p w:rsidR="007110D7" w:rsidRPr="002D4D3C" w:rsidRDefault="007110D7" w:rsidP="007110D7">
      <w:pPr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981D8B" w:rsidRPr="00371907">
        <w:rPr>
          <w:rFonts w:ascii="Times New Roman" w:hAnsi="Times New Roman"/>
          <w:sz w:val="24"/>
          <w:szCs w:val="24"/>
        </w:rPr>
        <w:t>Экономики и управления</w:t>
      </w:r>
      <w:r w:rsidRPr="002D4D3C">
        <w:rPr>
          <w:rFonts w:ascii="Times New Roman" w:hAnsi="Times New Roman"/>
          <w:spacing w:val="-3"/>
          <w:sz w:val="24"/>
          <w:szCs w:val="24"/>
        </w:rPr>
        <w:t>»</w:t>
      </w:r>
    </w:p>
    <w:p w:rsidR="00981D8B" w:rsidRPr="00981D8B" w:rsidRDefault="00981D8B" w:rsidP="007110D7">
      <w:pPr>
        <w:rPr>
          <w:rFonts w:ascii="Times New Roman" w:hAnsi="Times New Roman"/>
          <w:sz w:val="24"/>
          <w:szCs w:val="24"/>
        </w:rPr>
      </w:pPr>
      <w:bookmarkStart w:id="8" w:name="_Hlk132615149"/>
      <w:bookmarkStart w:id="9" w:name="_Hlk73543199"/>
      <w:r w:rsidRPr="00371907">
        <w:rPr>
          <w:rFonts w:ascii="Times New Roman" w:hAnsi="Times New Roman"/>
          <w:sz w:val="24"/>
          <w:szCs w:val="24"/>
        </w:rPr>
        <w:t>Протокол от 24.03.2023 г. № 8</w:t>
      </w:r>
      <w:bookmarkEnd w:id="8"/>
    </w:p>
    <w:p w:rsidR="007110D7" w:rsidRPr="002D4D3C" w:rsidRDefault="007110D7" w:rsidP="007110D7">
      <w:pPr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rFonts w:ascii="Times New Roman" w:hAnsi="Times New Roman"/>
          <w:spacing w:val="-3"/>
          <w:sz w:val="24"/>
          <w:szCs w:val="24"/>
        </w:rPr>
        <w:t>к</w:t>
      </w:r>
      <w:proofErr w:type="gramEnd"/>
      <w:r w:rsidRPr="002D4D3C">
        <w:rPr>
          <w:rFonts w:ascii="Times New Roman" w:hAnsi="Times New Roman"/>
          <w:spacing w:val="-3"/>
          <w:sz w:val="24"/>
          <w:szCs w:val="24"/>
        </w:rPr>
        <w:t xml:space="preserve">.э.н., </w:t>
      </w:r>
      <w:proofErr w:type="gramStart"/>
      <w:r w:rsidRPr="002D4D3C">
        <w:rPr>
          <w:rFonts w:ascii="Times New Roman" w:hAnsi="Times New Roman"/>
          <w:spacing w:val="-3"/>
          <w:sz w:val="24"/>
          <w:szCs w:val="24"/>
        </w:rPr>
        <w:t>доцент</w:t>
      </w:r>
      <w:proofErr w:type="gramEnd"/>
      <w:r w:rsidRPr="002D4D3C">
        <w:rPr>
          <w:rFonts w:ascii="Times New Roman" w:hAnsi="Times New Roman"/>
          <w:spacing w:val="-3"/>
          <w:sz w:val="24"/>
          <w:szCs w:val="24"/>
        </w:rPr>
        <w:t xml:space="preserve"> _________________ /Сергиенко О.В./</w:t>
      </w:r>
    </w:p>
    <w:bookmarkEnd w:id="9"/>
    <w:p w:rsidR="00640804" w:rsidRPr="00640804" w:rsidRDefault="00640804" w:rsidP="00640804">
      <w:p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</w:rPr>
      </w:pPr>
      <w:r w:rsidRPr="0064080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 w:type="page"/>
      </w:r>
      <w:r w:rsidRPr="00640804">
        <w:rPr>
          <w:rFonts w:ascii="Times New Roman" w:eastAsia="Times New Roman" w:hAnsi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640804">
        <w:rPr>
          <w:rFonts w:ascii="Times New Roman" w:eastAsia="Times New Roman" w:hAnsi="Times New Roman"/>
          <w:b/>
          <w:i/>
          <w:sz w:val="24"/>
          <w:szCs w:val="24"/>
        </w:rPr>
        <w:t xml:space="preserve">в соответствии </w:t>
      </w:r>
      <w:proofErr w:type="gramStart"/>
      <w:r w:rsidRPr="00640804">
        <w:rPr>
          <w:rFonts w:ascii="Times New Roman" w:eastAsia="Times New Roman" w:hAnsi="Times New Roman"/>
          <w:b/>
          <w:i/>
          <w:sz w:val="24"/>
          <w:szCs w:val="24"/>
        </w:rPr>
        <w:t>с</w:t>
      </w:r>
      <w:proofErr w:type="gramEnd"/>
      <w:r w:rsidRPr="00640804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640804" w:rsidRPr="00640804" w:rsidRDefault="00640804" w:rsidP="00640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0804">
        <w:rPr>
          <w:rFonts w:ascii="Times New Roman" w:eastAsia="Times New Roman" w:hAnsi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утвержденного Приказом Минобрнауки России от 10.12.2014 N 1567 (зарегистрирован в Минюсте России 05.02.2015 N 35894) (далее - ФГОС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образования);</w:t>
      </w:r>
    </w:p>
    <w:p w:rsidR="004601DC" w:rsidRDefault="004601DC" w:rsidP="0046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_Hlk104374668"/>
      <w:proofErr w:type="gramStart"/>
      <w:r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0"/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Омская гуманитарная академия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r>
        <w:rPr>
          <w:rFonts w:ascii="Times New Roman" w:hAnsi="Times New Roman"/>
          <w:i/>
          <w:color w:val="000000"/>
          <w:sz w:val="24"/>
          <w:szCs w:val="24"/>
        </w:rPr>
        <w:t>далее – Академия; ОмГА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_Hlk104374748"/>
      <w:r>
        <w:rPr>
          <w:rFonts w:ascii="Times New Roman" w:hAnsi="Times New Roman"/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«Положением об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640804" w:rsidRPr="00640804" w:rsidRDefault="00640804" w:rsidP="0064080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4601DC" w:rsidRPr="004601D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81D8B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r w:rsidRPr="00640804">
        <w:rPr>
          <w:rFonts w:ascii="Times New Roman" w:eastAsia="Times New Roman" w:hAnsi="Times New Roman"/>
          <w:sz w:val="24"/>
          <w:szCs w:val="24"/>
        </w:rPr>
        <w:t>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.В.08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«Административное право» в течение </w:t>
      </w:r>
      <w:bookmarkStart w:id="12" w:name="_Hlk104374898"/>
      <w:r w:rsidR="00981D8B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4601DC">
        <w:rPr>
          <w:rFonts w:ascii="Times New Roman" w:hAnsi="Times New Roman"/>
          <w:b/>
          <w:color w:val="000000"/>
          <w:sz w:val="24"/>
          <w:szCs w:val="24"/>
        </w:rPr>
        <w:t>/202</w:t>
      </w:r>
      <w:bookmarkEnd w:id="12"/>
      <w:r w:rsidR="00981D8B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года:</w:t>
      </w:r>
    </w:p>
    <w:p w:rsidR="00640804" w:rsidRPr="00640804" w:rsidRDefault="00640804" w:rsidP="00640804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направлению подготовки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организационно-управленческая (основной)</w:t>
      </w:r>
      <w:proofErr w:type="gramStart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коммуникативная, </w:t>
      </w:r>
      <w:proofErr w:type="spellStart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</w:t>
      </w:r>
      <w:proofErr w:type="spellEnd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(исполнительская),организационно-регулирующая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«Административное право»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="00981D8B">
        <w:rPr>
          <w:rFonts w:ascii="Times New Roman" w:hAnsi="Times New Roman"/>
          <w:b/>
          <w:color w:val="000000"/>
          <w:sz w:val="24"/>
          <w:szCs w:val="24"/>
        </w:rPr>
        <w:t xml:space="preserve">2023/2024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учебного года.</w:t>
      </w:r>
      <w:proofErr w:type="gramEnd"/>
    </w:p>
    <w:p w:rsidR="00640804" w:rsidRPr="00640804" w:rsidRDefault="00640804" w:rsidP="00640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080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64080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64080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640804">
        <w:rPr>
          <w:rFonts w:ascii="Times New Roman" w:hAnsi="Times New Roman"/>
          <w:b/>
          <w:bCs/>
          <w:sz w:val="24"/>
          <w:szCs w:val="24"/>
        </w:rPr>
        <w:t xml:space="preserve">.В.08 </w:t>
      </w:r>
      <w:r w:rsidRPr="00640804">
        <w:rPr>
          <w:rFonts w:ascii="Times New Roman" w:hAnsi="Times New Roman"/>
          <w:b/>
          <w:sz w:val="24"/>
          <w:szCs w:val="24"/>
        </w:rPr>
        <w:t>«Административное право»</w:t>
      </w:r>
    </w:p>
    <w:p w:rsidR="00640804" w:rsidRPr="00640804" w:rsidRDefault="00640804" w:rsidP="00640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640804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640804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ab/>
      </w:r>
      <w:r w:rsidRPr="0064080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Приказом Минобрнауки России от 10.12.2014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N 1567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(зарегистрирован в Минюсте России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05.02.2015 N 35894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)  (далее - ФГОС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</w:t>
      </w:r>
      <w:r w:rsidRPr="00640804">
        <w:rPr>
          <w:rFonts w:ascii="Times New Roman" w:hAnsi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Pr="00640804">
        <w:rPr>
          <w:rFonts w:ascii="Times New Roman" w:hAnsi="Times New Roman"/>
          <w:i/>
          <w:sz w:val="24"/>
          <w:szCs w:val="24"/>
        </w:rPr>
        <w:t>далее - ОПОП</w:t>
      </w:r>
      <w:r w:rsidRPr="00640804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ab/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Pr="00640804">
        <w:rPr>
          <w:rFonts w:ascii="Times New Roman" w:hAnsi="Times New Roman"/>
          <w:b/>
          <w:sz w:val="24"/>
          <w:szCs w:val="24"/>
        </w:rPr>
        <w:t>«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Административное право</w:t>
      </w:r>
      <w:r w:rsidRPr="00640804">
        <w:rPr>
          <w:rFonts w:ascii="Times New Roman" w:hAnsi="Times New Roman"/>
          <w:sz w:val="24"/>
          <w:szCs w:val="24"/>
        </w:rPr>
        <w:t>» направлен на формирование</w:t>
      </w:r>
      <w:r w:rsidRPr="00640804">
        <w:rPr>
          <w:rFonts w:ascii="Times New Roman" w:hAnsi="Times New Roman"/>
          <w:color w:val="000000"/>
          <w:sz w:val="24"/>
          <w:szCs w:val="24"/>
        </w:rPr>
        <w:t xml:space="preserve"> следующих компетенций:  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40804" w:rsidRPr="00640804" w:rsidTr="00640804">
        <w:tc>
          <w:tcPr>
            <w:tcW w:w="3049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640804" w:rsidRPr="00640804" w:rsidTr="00640804">
        <w:tc>
          <w:tcPr>
            <w:tcW w:w="3049" w:type="dxa"/>
            <w:vAlign w:val="center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общей теории права;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российской правовой системы и законодательства;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правоотношения, виды, способы и механизмы защиты прав;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 и их виды, виды и основания юридической ответственности</w:t>
            </w:r>
          </w:p>
          <w:p w:rsidR="00640804" w:rsidRPr="00640804" w:rsidRDefault="00640804" w:rsidP="0064080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юридическими  понятиями и категориями;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систематизировать возникающие ситуации на основе знания правовых </w:t>
            </w: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 различных отраслей российского права;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640804" w:rsidRPr="00640804" w:rsidRDefault="00640804" w:rsidP="0064080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пользования законами и другими нормативно-правовыми актами;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640804" w:rsidRPr="00640804" w:rsidTr="00640804">
        <w:tc>
          <w:tcPr>
            <w:tcW w:w="3049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4927" w:type="dxa"/>
            <w:vAlign w:val="center"/>
          </w:tcPr>
          <w:p w:rsidR="00640804" w:rsidRPr="00640804" w:rsidRDefault="00640804" w:rsidP="00640804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организации и функционирования системы органов государства в России;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и содержание основных понятий, категорий, институтов, правовых статусов субъектов, правоотношений в конституционном праве</w:t>
            </w:r>
          </w:p>
          <w:p w:rsidR="00640804" w:rsidRPr="00640804" w:rsidRDefault="00640804" w:rsidP="00640804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конституционные 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анализировать, толковать и правильно применять  конституционно-правовые нормы</w:t>
            </w:r>
          </w:p>
          <w:p w:rsidR="00640804" w:rsidRPr="00640804" w:rsidRDefault="00640804" w:rsidP="00640804">
            <w:pPr>
              <w:tabs>
                <w:tab w:val="left" w:pos="176"/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реализации норм конституционного права;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приемами принятия необходимых мер защиты законных конституционных прав и интересов местного населения и муниципального служащего.</w:t>
            </w:r>
          </w:p>
        </w:tc>
      </w:tr>
    </w:tbl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0804" w:rsidRPr="00640804" w:rsidRDefault="00640804" w:rsidP="00640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.В.08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«Административное право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40804">
        <w:rPr>
          <w:rFonts w:ascii="Times New Roman" w:hAnsi="Times New Roman"/>
          <w:sz w:val="24"/>
          <w:szCs w:val="24"/>
        </w:rPr>
        <w:t>является дисциплиной вариативной части блока</w:t>
      </w:r>
      <w:r w:rsidRPr="00640804">
        <w:rPr>
          <w:rFonts w:ascii="Times New Roman" w:hAnsi="Times New Roman"/>
          <w:color w:val="000000"/>
          <w:sz w:val="24"/>
          <w:szCs w:val="24"/>
        </w:rPr>
        <w:t xml:space="preserve"> Б1.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640804" w:rsidRPr="00640804" w:rsidTr="00640804">
        <w:tc>
          <w:tcPr>
            <w:tcW w:w="1196" w:type="dxa"/>
            <w:vMerge w:val="restart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0804">
              <w:rPr>
                <w:rFonts w:ascii="Times New Roman" w:hAnsi="Times New Roman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640804">
              <w:rPr>
                <w:rFonts w:ascii="Times New Roman" w:hAnsi="Times New Roman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640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804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640804" w:rsidRPr="00640804" w:rsidTr="00640804">
        <w:tc>
          <w:tcPr>
            <w:tcW w:w="1196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04" w:rsidRPr="00640804" w:rsidTr="00640804">
        <w:tc>
          <w:tcPr>
            <w:tcW w:w="1196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804">
              <w:rPr>
                <w:rFonts w:ascii="Times New Roman" w:hAnsi="Times New Roman"/>
                <w:sz w:val="24"/>
                <w:szCs w:val="24"/>
              </w:rPr>
              <w:t xml:space="preserve">на которые опирается содержание данной учебной </w:t>
            </w:r>
            <w:r w:rsidRPr="00640804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640804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40804">
              <w:rPr>
                <w:rFonts w:ascii="Times New Roman" w:hAnsi="Times New Roman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04" w:rsidRPr="00640804" w:rsidTr="00640804">
        <w:tc>
          <w:tcPr>
            <w:tcW w:w="1196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.В.0</w:t>
            </w: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94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2232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 xml:space="preserve">Успешное усвоение программы учебной дисциплины: </w:t>
            </w: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40804">
              <w:rPr>
                <w:rFonts w:ascii="Times New Roman" w:hAnsi="Times New Roman"/>
                <w:sz w:val="24"/>
                <w:szCs w:val="24"/>
              </w:rPr>
              <w:t>Правоведение</w:t>
            </w: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4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1185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ПК-20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</w:tr>
    </w:tbl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Объем учебной дисциплины – 6 зачетных единиц – 216 академических часов</w:t>
      </w:r>
    </w:p>
    <w:p w:rsidR="00640804" w:rsidRPr="00640804" w:rsidRDefault="00640804" w:rsidP="006408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>Из них</w:t>
      </w:r>
      <w:r w:rsidRPr="00640804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408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0804" w:rsidRPr="00640804" w:rsidTr="00640804">
        <w:tc>
          <w:tcPr>
            <w:tcW w:w="4365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 xml:space="preserve">экзамен в 5 семестре </w:t>
            </w:r>
          </w:p>
        </w:tc>
      </w:tr>
    </w:tbl>
    <w:p w:rsidR="00640804" w:rsidRPr="00640804" w:rsidRDefault="00640804" w:rsidP="006408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804" w:rsidRPr="00640804" w:rsidRDefault="00640804" w:rsidP="0064080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40804" w:rsidRPr="00640804" w:rsidRDefault="00640804" w:rsidP="0064080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5.1. Тематический план для очной формы обучения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5.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40"/>
        <w:gridCol w:w="699"/>
        <w:gridCol w:w="699"/>
        <w:gridCol w:w="697"/>
        <w:gridCol w:w="700"/>
        <w:gridCol w:w="819"/>
      </w:tblGrid>
      <w:tr w:rsidR="00640804" w:rsidRPr="00640804" w:rsidTr="00640804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Субъекты административного права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3. Административно-правовые нормы и административно-правовые отношения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4. Административно-правовой статус граждан и иностранцев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5. Федеральные органы исполнительной власти как субъекты административного права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6. Административная ответственность и административное правонарушение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 Тематический план для заочной формы обучения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3.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40"/>
        <w:gridCol w:w="699"/>
        <w:gridCol w:w="699"/>
        <w:gridCol w:w="697"/>
        <w:gridCol w:w="700"/>
        <w:gridCol w:w="819"/>
      </w:tblGrid>
      <w:tr w:rsidR="00640804" w:rsidRPr="00640804" w:rsidTr="00640804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1. Понятие, предмет, метод, источники административного права. Наука </w:t>
            </w: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административного права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Тема 2. </w:t>
            </w: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Субъекты административного права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3. Административно-правовые нормы и административно-правовые отношения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4. Административно-правовой статус граждан и иностранцев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5. Федеральные органы исполнительной власти как субъекты административного права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6. Административная ответственность и административное правонарушение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RANGE!A17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(экзамен)</w:t>
            </w:r>
            <w:bookmarkEnd w:id="13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4" w:name="RANGE!H17"/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bookmarkEnd w:id="14"/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RANGE!A18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  <w:bookmarkEnd w:id="15"/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* Примечания: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«Административное право»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требованиям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пунктов 16, 38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статьи 79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раздела III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4080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 наличии факта зачисления таких обучающихся с учетом конкретных нозологий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Российской Федерации»: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20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образовательная организация устанавливает в 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частью 5 статьи 5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05.05.2014 № 84-ФЗ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43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и(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5.3 Содержание дисциплины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1. Понятие, предмет, метод, источники административного права. Наука административного права 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Отношения, регулируемые административным правом. Особенности методов административно-правового регулирования общественных отношений. Место административного права в правовой системе Российской Федерации. Административное право и государственное управление. Источники административного права. Нормы международного права. Конституция Российской Федерации как основной источник административного права. Законодательство Российской Федерации и субъектов Российской Федерации. Наука административного права. Реформа административного права.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2. </w:t>
      </w: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Субъекты административного права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Индивидуальные и коллективные субъекты административно-правовых отношений. Органы исполнительной власти как субъекты административно-правовых отношений.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Государственная служба и государственные служащие.</w:t>
      </w: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Административно-правовые нормы и административно-правовые отношения </w:t>
      </w:r>
    </w:p>
    <w:p w:rsidR="00640804" w:rsidRP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Понятие, структура и виды административно-правовых норм. Способы реализации и действие административно-правовых норм по кругу лиц, во времени, пространстве. Соотношение административно-правовых норм в законодательстве и правовых актах исполнительной власти. Понятие и характерные черты административно-правовых отношений. Участники административно-правовых отношений. Возникновение административно-правовых отношений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40804" w:rsidRP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Административно-правовой статус граждан и иностранцев 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Понятие, виды субъектов административного права. Административная правоспособность, дееспособность, правосубъектность и деликтоспособность граждан РФ. Виды иммунитетов и привилегий в административном праве. Административно-правовой статус иностранных граждан; лиц с двойным гражданством. Отличия от административно-правового статуса граждан РФ. Особенности миграционных процессов в РФ из зарубежных стран. Миграционный контроль.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5. Федеральные органы исполнительной власти как субъекты административного права </w:t>
      </w:r>
    </w:p>
    <w:p w:rsid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Российской Федерации его полномочия. Структура федеральных органов исполнительной власти. Принципы построения системы органов исполнительной власти. Правительство Российской Федерации: состав, полномочия, способ формирования. Председатель Правительства РФ и его полномочия. Министерства, федеральные службы и федеральные агентства: их соподчиненность. </w:t>
      </w:r>
    </w:p>
    <w:p w:rsidR="00FD1E23" w:rsidRPr="00640804" w:rsidRDefault="00FD1E23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Административная ответственность и административное правонарушение </w:t>
      </w:r>
    </w:p>
    <w:p w:rsidR="00640804" w:rsidRP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Понятие административной ответственности. Административная ответственность юридических лиц. Административное правонарушение. Административное наказание, его виды. Состав административного правонарушения, его элементы. Отличие административного правонарушения от дисциплинарного проступка и преступления. Основания установления и применения административной ответственности. Протокол об административном правонарушении. Основания, условия и последствия освобождения от административной ответственности.</w:t>
      </w:r>
    </w:p>
    <w:p w:rsidR="00640804" w:rsidRP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дисциплине</w:t>
      </w:r>
    </w:p>
    <w:p w:rsidR="00640804" w:rsidRPr="00E53639" w:rsidRDefault="00640804" w:rsidP="006408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6408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40804">
        <w:rPr>
          <w:rFonts w:ascii="Times New Roman" w:hAnsi="Times New Roman"/>
          <w:sz w:val="24"/>
          <w:szCs w:val="24"/>
        </w:rPr>
        <w:t xml:space="preserve"> по освоению дисциплины «Административное право»/</w:t>
      </w:r>
      <w:r w:rsidR="00E53639">
        <w:rPr>
          <w:rFonts w:ascii="Times New Roman" w:hAnsi="Times New Roman"/>
          <w:spacing w:val="-3"/>
          <w:sz w:val="24"/>
          <w:szCs w:val="24"/>
        </w:rPr>
        <w:t xml:space="preserve"> Г.И. </w:t>
      </w:r>
      <w:proofErr w:type="spellStart"/>
      <w:r w:rsidR="00E53639">
        <w:rPr>
          <w:rFonts w:ascii="Times New Roman" w:hAnsi="Times New Roman"/>
          <w:spacing w:val="-3"/>
          <w:sz w:val="24"/>
          <w:szCs w:val="24"/>
        </w:rPr>
        <w:t>Лобжанидзе</w:t>
      </w:r>
      <w:proofErr w:type="spellEnd"/>
      <w:r w:rsidRPr="00640804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r w:rsidR="00974206">
        <w:rPr>
          <w:rFonts w:ascii="Times New Roman" w:hAnsi="Times New Roman"/>
          <w:sz w:val="24"/>
          <w:szCs w:val="24"/>
        </w:rPr>
        <w:t>2023</w:t>
      </w:r>
      <w:r w:rsidRPr="00E53639">
        <w:rPr>
          <w:rFonts w:ascii="Times New Roman" w:hAnsi="Times New Roman"/>
          <w:sz w:val="24"/>
          <w:szCs w:val="24"/>
        </w:rPr>
        <w:t xml:space="preserve">. </w:t>
      </w:r>
    </w:p>
    <w:p w:rsidR="00640804" w:rsidRPr="00640804" w:rsidRDefault="00640804" w:rsidP="006408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408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4080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40804" w:rsidRPr="00640804" w:rsidRDefault="00640804" w:rsidP="006408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40804" w:rsidRPr="00640804" w:rsidRDefault="00640804" w:rsidP="006408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4080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4080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2C51" w:rsidRPr="00A22C51" w:rsidRDefault="00A22C51" w:rsidP="00A22C5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C51">
        <w:rPr>
          <w:rFonts w:ascii="Times New Roman" w:hAnsi="Times New Roman"/>
          <w:b/>
          <w:bCs/>
          <w:color w:val="000000"/>
          <w:sz w:val="24"/>
          <w:szCs w:val="24"/>
        </w:rPr>
        <w:t>Основная:</w:t>
      </w:r>
    </w:p>
    <w:p w:rsidR="00A22C51" w:rsidRPr="00A22C51" w:rsidRDefault="00A22C51" w:rsidP="00A22C51">
      <w:pPr>
        <w:numPr>
          <w:ilvl w:val="0"/>
          <w:numId w:val="18"/>
        </w:numPr>
        <w:tabs>
          <w:tab w:val="left" w:pos="4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Административное право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А. В. 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Зубач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 ; под общей редакцией А. В. 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Зубача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Юрайт, 2020. — 530 с. — (Высшее образование). — ISBN 978-5-534-09785-6. — Текст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A22C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A22C51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https://urait.ru/bcode/454092</w:t>
        </w:r>
      </w:hyperlink>
    </w:p>
    <w:p w:rsidR="00A22C51" w:rsidRPr="00A22C51" w:rsidRDefault="00A22C51" w:rsidP="00A22C51">
      <w:p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A22C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2. Мигачев, Ю. И. </w:t>
      </w:r>
      <w:r w:rsidRPr="00A22C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Административное право Российской Федерации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Ю. И. Мигачев, Л. Л. Попов, С. В. Тихомиров ; под редакцией Л. Л. Попова. — 5-е изд., 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456 с. — (Высшее образование). — ISBN 978-5-534-08218-0. — Текст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A22C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A22C51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https://urait.ru/bcode/448905</w:t>
        </w:r>
      </w:hyperlink>
    </w:p>
    <w:p w:rsidR="00A22C51" w:rsidRDefault="00A22C51" w:rsidP="00A22C51">
      <w:pPr>
        <w:tabs>
          <w:tab w:val="left" w:pos="40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C51" w:rsidRPr="00A22C51" w:rsidRDefault="00A22C51" w:rsidP="00A22C51">
      <w:pPr>
        <w:tabs>
          <w:tab w:val="left" w:pos="40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22C51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Pr="00A22C5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A22C51" w:rsidRPr="00A22C51" w:rsidRDefault="00A22C51" w:rsidP="00A22C51">
      <w:pPr>
        <w:pStyle w:val="a3"/>
        <w:numPr>
          <w:ilvl w:val="0"/>
          <w:numId w:val="19"/>
        </w:numPr>
        <w:tabs>
          <w:tab w:val="left" w:pos="-637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Административное право России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А. И. Стахов [и др.] ; под редакцией А. И. Стахова, П. И. Кононова. — 3-е изд., 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484 с. — (Высшее образование). — ISBN 978-5-534-13088-1. — Текст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A22C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A22C51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https://urait.ru/bcode/449149</w:t>
        </w:r>
      </w:hyperlink>
    </w:p>
    <w:p w:rsidR="00A22C51" w:rsidRPr="00A22C51" w:rsidRDefault="00A22C51" w:rsidP="00A22C51">
      <w:pPr>
        <w:tabs>
          <w:tab w:val="left" w:pos="-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Административное право. Практикум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Н. М. Конин [и др.] ; под общей редакцией Н. М. Конина, Е. И. 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Маториной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356 с. — (Высшее образование). — ISBN 978-5-534-06047-8. — Текст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hyperlink r:id="rId11" w:tgtFrame="_blank" w:history="1">
        <w:r w:rsidRPr="00A22C51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https://urait.ru/bcode/449107</w:t>
        </w:r>
      </w:hyperlink>
    </w:p>
    <w:p w:rsidR="00640804" w:rsidRPr="00640804" w:rsidRDefault="00640804" w:rsidP="006408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CFCFC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4080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40804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40804">
        <w:rPr>
          <w:rFonts w:ascii="Times New Roman" w:hAnsi="Times New Roman"/>
          <w:sz w:val="24"/>
          <w:szCs w:val="24"/>
        </w:rPr>
        <w:t>Elsevier</w:t>
      </w:r>
      <w:proofErr w:type="spellEnd"/>
      <w:r w:rsidRPr="00640804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вне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Электронная информационно-образовательная среда Академии обеспечивает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:д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;в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z w:val="24"/>
          <w:szCs w:val="24"/>
        </w:rPr>
        <w:t xml:space="preserve">9. Методические указания для </w:t>
      </w:r>
      <w:proofErr w:type="gramStart"/>
      <w:r w:rsidRPr="00640804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640804">
        <w:rPr>
          <w:rFonts w:ascii="Times New Roman" w:hAnsi="Times New Roman"/>
          <w:b/>
          <w:color w:val="000000"/>
          <w:sz w:val="24"/>
          <w:szCs w:val="24"/>
        </w:rPr>
        <w:t xml:space="preserve"> по освоению дисциплины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успешно освоить дисциплину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shd w:val="clear" w:color="auto" w:fill="FCFCFC"/>
          <w:lang w:eastAsia="ru-RU"/>
        </w:rPr>
        <w:t>Административное право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обучающиеся должны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выполнить следующие методические указания.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лекционного типа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640804">
        <w:rPr>
          <w:rFonts w:ascii="Times New Roman" w:hAnsi="Times New Roman"/>
          <w:color w:val="000000"/>
          <w:sz w:val="24"/>
          <w:szCs w:val="24"/>
        </w:rPr>
        <w:t>прослушанное</w:t>
      </w:r>
      <w:proofErr w:type="gramEnd"/>
      <w:r w:rsidRPr="00640804">
        <w:rPr>
          <w:rFonts w:ascii="Times New Roman" w:hAnsi="Times New Roman"/>
          <w:color w:val="000000"/>
          <w:sz w:val="24"/>
          <w:szCs w:val="24"/>
        </w:rPr>
        <w:t xml:space="preserve"> и прочитанное;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640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обеспечивает: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640804" w:rsidRPr="00981D8B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ПРОГРАММНОГО</w:t>
      </w: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</w:p>
    <w:p w:rsidR="00640804" w:rsidRPr="00981D8B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MicrosoftWindows</w:t>
      </w:r>
      <w:proofErr w:type="spellEnd"/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Professional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640804" w:rsidRPr="00981D8B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 w:rsidRPr="0064080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proofErr w:type="spellStart"/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вободно</w:t>
      </w:r>
      <w:proofErr w:type="spellEnd"/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распространяемый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офисный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пакет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открытым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исходным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кодом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LibreOffice</w:t>
      </w:r>
      <w:proofErr w:type="spellEnd"/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6.0.3.2 Stable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истема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курсами LMS Русский </w:t>
      </w:r>
      <w:proofErr w:type="spell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3KL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помещения представляют собой учебные аудитории учебных корпусов, расположенных по адресам г. Омск, ул. 4 Челюскинцев, 2а, г. Омск, ул. 2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д. 41/1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; БИС 1С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редпр.8 - комплект для обучения в высших и средних учебных заведениях;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V8.2;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GIMP,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справочно-правовые системы «Консультант плюс», «Гарант»;  актовый зал, материально-техническое оснащение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которого составляют: Кресла, Кафедра, стол,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микше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микрофон, аудио-видео усилитель, ноутбук, Операционная система </w:t>
      </w:r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2007;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проведения практических занятий: учебные аудитории,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лингофонный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8.2;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GIMP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Audacity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«ЭБС ЮРАЙТ».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3. Для проведения лабораторных занятий имеется: учебно-исследовательская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лаборатория информатики и ИКТ, оснащение которой составляют: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Столы компьютерные, стулья, компьютеры, доска пластиковая,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колонки, стенды информационные, экран, мультимедийный проектор, кафедра.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Оборудование: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MicrosoftWindowsXP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Интернет шлюз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TrafficInspector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www.biblio-online. ru</w:t>
        </w:r>
      </w:hyperlink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. ,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1С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:П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PSPP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GIMP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Audacity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DeductorStudio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Лаборатория инструментальных средств сбора, обработки и анализа информации в научных исследованиях,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проектор, экран,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стенды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информационные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.О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перационная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10,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,1С:Предпр.8.Комплект для обучения в высших и средних учебных заведениях,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PSPP, GIMP,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Audacity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SAS®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UniversityEdition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VirtualBox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"ЭБС ЮРАЙТ </w:t>
      </w:r>
      <w:hyperlink w:history="1"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9F9F9"/>
            <w:lang w:eastAsia="ru-RU"/>
          </w:rPr>
          <w:t xml:space="preserve">www.biblio-online. </w:t>
        </w:r>
        <w:proofErr w:type="spellStart"/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9F9F9"/>
            <w:lang w:eastAsia="ru-RU"/>
          </w:rPr>
          <w:t>ru</w:t>
        </w:r>
        <w:proofErr w:type="spellEnd"/>
      </w:hyperlink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(8 шт.),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V8.2,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XP,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V8.2, 1С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PSPP, GIMP,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VirtualBox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«ЭБС ЮРАЙТ» </w:t>
      </w:r>
      <w:hyperlink w:history="1"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www.biblio-online. </w:t>
        </w:r>
        <w:proofErr w:type="spellStart"/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GIMP,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Интернет шлюз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TrafficInspector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ЮРАЙТ».</w:t>
      </w:r>
    </w:p>
    <w:p w:rsidR="00640804" w:rsidRPr="00640804" w:rsidRDefault="00640804" w:rsidP="00640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23CF" w:rsidRDefault="00C723CF"/>
    <w:sectPr w:rsidR="00C723CF" w:rsidSect="006408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0E" w:rsidRDefault="00C06C0E" w:rsidP="00E12A91">
      <w:pPr>
        <w:spacing w:after="0" w:line="240" w:lineRule="auto"/>
      </w:pPr>
      <w:r>
        <w:separator/>
      </w:r>
    </w:p>
  </w:endnote>
  <w:endnote w:type="continuationSeparator" w:id="1">
    <w:p w:rsidR="00C06C0E" w:rsidRDefault="00C06C0E" w:rsidP="00E1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0E" w:rsidRDefault="00C06C0E" w:rsidP="00E12A91">
      <w:pPr>
        <w:spacing w:after="0" w:line="240" w:lineRule="auto"/>
      </w:pPr>
      <w:r>
        <w:separator/>
      </w:r>
    </w:p>
  </w:footnote>
  <w:footnote w:type="continuationSeparator" w:id="1">
    <w:p w:rsidR="00C06C0E" w:rsidRDefault="00C06C0E" w:rsidP="00E1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7C"/>
    <w:multiLevelType w:val="hybridMultilevel"/>
    <w:tmpl w:val="833C204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C91522B"/>
    <w:multiLevelType w:val="hybridMultilevel"/>
    <w:tmpl w:val="0F0C8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D5BA9"/>
    <w:multiLevelType w:val="hybridMultilevel"/>
    <w:tmpl w:val="D8445EF0"/>
    <w:lvl w:ilvl="0" w:tplc="AA38BB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D115A"/>
    <w:multiLevelType w:val="hybridMultilevel"/>
    <w:tmpl w:val="CE485046"/>
    <w:lvl w:ilvl="0" w:tplc="06B4A124">
      <w:start w:val="1"/>
      <w:numFmt w:val="decimal"/>
      <w:lvlText w:val="%1."/>
      <w:lvlJc w:val="left"/>
      <w:pPr>
        <w:ind w:left="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E6C3D"/>
    <w:multiLevelType w:val="hybridMultilevel"/>
    <w:tmpl w:val="7654D15E"/>
    <w:lvl w:ilvl="0" w:tplc="B544A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C3196"/>
    <w:multiLevelType w:val="multilevel"/>
    <w:tmpl w:val="92506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143096C"/>
    <w:multiLevelType w:val="hybridMultilevel"/>
    <w:tmpl w:val="F46C6E14"/>
    <w:lvl w:ilvl="0" w:tplc="5A806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  <w:num w:numId="16">
    <w:abstractNumId w:val="17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804"/>
    <w:rsid w:val="00047462"/>
    <w:rsid w:val="000674B0"/>
    <w:rsid w:val="00236100"/>
    <w:rsid w:val="003814B7"/>
    <w:rsid w:val="003B68F1"/>
    <w:rsid w:val="003C0A3F"/>
    <w:rsid w:val="004601DC"/>
    <w:rsid w:val="004E7D37"/>
    <w:rsid w:val="004F219E"/>
    <w:rsid w:val="0059141A"/>
    <w:rsid w:val="00603DBA"/>
    <w:rsid w:val="00640804"/>
    <w:rsid w:val="0066565E"/>
    <w:rsid w:val="006B48B8"/>
    <w:rsid w:val="006D2C87"/>
    <w:rsid w:val="007110D7"/>
    <w:rsid w:val="008856DD"/>
    <w:rsid w:val="00923C95"/>
    <w:rsid w:val="00974206"/>
    <w:rsid w:val="00981D8B"/>
    <w:rsid w:val="009D5800"/>
    <w:rsid w:val="00A02FEC"/>
    <w:rsid w:val="00A22C51"/>
    <w:rsid w:val="00A72E51"/>
    <w:rsid w:val="00BF35CF"/>
    <w:rsid w:val="00C06C0E"/>
    <w:rsid w:val="00C41936"/>
    <w:rsid w:val="00C723CF"/>
    <w:rsid w:val="00D63B64"/>
    <w:rsid w:val="00DB638C"/>
    <w:rsid w:val="00E12666"/>
    <w:rsid w:val="00E12A91"/>
    <w:rsid w:val="00E53639"/>
    <w:rsid w:val="00FD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804"/>
  </w:style>
  <w:style w:type="paragraph" w:styleId="a3">
    <w:name w:val="List Paragraph"/>
    <w:basedOn w:val="a"/>
    <w:link w:val="a4"/>
    <w:uiPriority w:val="34"/>
    <w:qFormat/>
    <w:rsid w:val="00640804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basedOn w:val="a"/>
    <w:rsid w:val="0064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64080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uiPriority w:val="99"/>
    <w:unhideWhenUsed/>
    <w:rsid w:val="00640804"/>
    <w:rPr>
      <w:color w:val="0000FF"/>
      <w:u w:val="single"/>
    </w:rPr>
  </w:style>
  <w:style w:type="paragraph" w:customStyle="1" w:styleId="psection">
    <w:name w:val="psection"/>
    <w:basedOn w:val="a"/>
    <w:rsid w:val="0064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40804"/>
    <w:rPr>
      <w:rFonts w:ascii="Calibri" w:eastAsia="Calibri" w:hAnsi="Calibri" w:cs="Times New Roman"/>
    </w:rPr>
  </w:style>
  <w:style w:type="character" w:styleId="a7">
    <w:name w:val="FollowedHyperlink"/>
    <w:uiPriority w:val="99"/>
    <w:semiHidden/>
    <w:unhideWhenUsed/>
    <w:rsid w:val="00640804"/>
    <w:rPr>
      <w:color w:val="800080"/>
      <w:u w:val="single"/>
    </w:rPr>
  </w:style>
  <w:style w:type="paragraph" w:customStyle="1" w:styleId="Default">
    <w:name w:val="Default"/>
    <w:rsid w:val="006408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2A91"/>
  </w:style>
  <w:style w:type="paragraph" w:styleId="aa">
    <w:name w:val="footer"/>
    <w:basedOn w:val="a"/>
    <w:link w:val="ab"/>
    <w:uiPriority w:val="99"/>
    <w:unhideWhenUsed/>
    <w:rsid w:val="00E1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A91"/>
  </w:style>
  <w:style w:type="character" w:customStyle="1" w:styleId="apple-converted-space">
    <w:name w:val="apple-converted-space"/>
    <w:rsid w:val="00A22C51"/>
  </w:style>
  <w:style w:type="table" w:styleId="ac">
    <w:name w:val="Table Grid"/>
    <w:basedOn w:val="a1"/>
    <w:uiPriority w:val="39"/>
    <w:rsid w:val="007110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1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49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8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D0B3-73A9-4A29-8CE8-CFC76DCA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6812</Words>
  <Characters>38832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45553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https://urait.ru/bcode/449107</vt:lpwstr>
      </vt:variant>
      <vt:variant>
        <vt:lpwstr/>
      </vt:variant>
      <vt:variant>
        <vt:i4>80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https://urait.ru/bcode/449149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https://urait.ru/bcode/448905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https://urait.ru/bcode/454092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secretar-04</cp:lastModifiedBy>
  <cp:revision>11</cp:revision>
  <dcterms:created xsi:type="dcterms:W3CDTF">2021-01-16T14:50:00Z</dcterms:created>
  <dcterms:modified xsi:type="dcterms:W3CDTF">2023-06-05T06:11:00Z</dcterms:modified>
</cp:coreProperties>
</file>